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80"/>
        <w:jc w:val="right"/>
      </w:pPr>
      <w:r>
        <w:drawing>
          <wp:inline xmlns:a="http://schemas.openxmlformats.org/drawingml/2006/main" xmlns:pic="http://schemas.openxmlformats.org/drawingml/2006/picture">
            <wp:extent cx="1944000" cy="648000"/>
            <wp:docPr id="1" name="Picture 1"/>
            <wp:cNvGraphicFramePr>
              <a:graphicFrameLocks noChangeAspect="1"/>
            </wp:cNvGraphicFramePr>
            <a:graphic>
              <a:graphicData uri="http://schemas.openxmlformats.org/drawingml/2006/picture">
                <pic:pic>
                  <pic:nvPicPr>
                    <pic:cNvPr id="0" name="02-Logo-Template-Artikel.png"/>
                    <pic:cNvPicPr/>
                  </pic:nvPicPr>
                  <pic:blipFill>
                    <a:blip r:embed="rId12"/>
                    <a:stretch>
                      <a:fillRect/>
                    </a:stretch>
                  </pic:blipFill>
                  <pic:spPr>
                    <a:xfrm>
                      <a:off x="0" y="0"/>
                      <a:ext cx="1944000" cy="648000"/>
                    </a:xfrm>
                    <a:prstGeom prst="rect"/>
                  </pic:spPr>
                </pic:pic>
              </a:graphicData>
            </a:graphic>
          </wp:inline>
        </w:drawing>
      </w:r>
    </w:p>
    <w:p>
      <w:pPr>
        <w:spacing w:after="20"/>
        <w:jc w:val="center"/>
      </w:pPr>
      <w:r>
        <w:rPr>
          <w:rFonts w:ascii="Times New Roman" w:hAnsi="Times New Roman"/>
          <w:b/>
          <w:color w:val="3D185B"/>
          <w:sz w:val="40"/>
        </w:rPr>
        <w:t>ILMI</w:t>
      </w:r>
    </w:p>
    <w:p>
      <w:pPr>
        <w:spacing w:after="20"/>
        <w:jc w:val="center"/>
      </w:pPr>
      <w:r>
        <w:rPr>
          <w:b/>
          <w:sz w:val="20"/>
        </w:rPr>
        <w:t>Islamic Learning, Modernization and Innovation Journal</w:t>
      </w:r>
    </w:p>
    <w:p>
      <w:pPr>
        <w:pStyle w:val="ILMISmall"/>
        <w:spacing w:after="260"/>
        <w:jc w:val="center"/>
      </w:pPr>
      <w:r>
        <w:rPr>
          <w:b/>
          <w:color w:val="3D185B"/>
        </w:rPr>
        <w:t>ARTICLE MANUSCRIPT TEMPLATE</w:t>
      </w:r>
    </w:p>
    <w:p>
      <w:pPr>
        <w:pStyle w:val="Title"/>
        <w:pBdr>
          <w:bottom w:val="nil"/>
        </w:pBdr>
      </w:pPr>
      <w:r>
        <w:t>Enter the Article Title in Sentence Case</w:t>
      </w:r>
    </w:p>
    <w:p>
      <w:pPr>
        <w:spacing w:after="40"/>
        <w:jc w:val="center"/>
      </w:pPr>
      <w:r>
        <w:rPr>
          <w:b/>
          <w:sz w:val="20"/>
        </w:rPr>
        <w:t>[First Author]¹, [Second Author]², [Third Author]³</w:t>
      </w:r>
    </w:p>
    <w:p>
      <w:pPr>
        <w:pStyle w:val="ILMISmall"/>
        <w:jc w:val="center"/>
      </w:pPr>
      <w:r>
        <w:t>¹[Department, Institution, City, Country]; ²[Department, Institution, City, Country]</w:t>
      </w:r>
    </w:p>
    <w:p>
      <w:pPr>
        <w:pStyle w:val="ILMISmall"/>
        <w:spacing w:after="240"/>
        <w:jc w:val="center"/>
      </w:pPr>
      <w:r>
        <w:t>Corresponding author: [name and email address]  |  ORCID: [optional]</w:t>
      </w:r>
    </w:p>
    <w:p>
      <w:pPr>
        <w:pStyle w:val="Heading1"/>
      </w:pPr>
      <w:r>
        <w:t>Abstract</w:t>
      </w:r>
    </w:p>
    <w:p>
      <w:pPr>
        <w:pStyle w:val="ILMIPlaceholder"/>
      </w:pPr>
      <w:r>
        <w:t>[In one self-contained paragraph, state the research problem and objective, methods or approach, main findings, and the scholarly contribution. Replace this instruction with the actual abstract. Do not insert citations or unreported results.]</w:t>
      </w:r>
    </w:p>
    <w:p>
      <w:pPr>
        <w:spacing w:after="240"/>
      </w:pPr>
      <w:r>
        <w:rPr>
          <w:b/>
        </w:rPr>
        <w:t xml:space="preserve">Keywords: </w:t>
      </w:r>
      <w:r>
        <w:t>[keyword one]; [keyword two]; [keyword three]; [keyword four]</w:t>
      </w:r>
    </w:p>
    <w:p>
      <w:pPr>
        <w:pStyle w:val="Heading1"/>
      </w:pPr>
      <w:r>
        <w:t>1 Introduction</w:t>
      </w:r>
    </w:p>
    <w:p>
      <w:pPr>
        <w:pStyle w:val="ILMIPlaceholder"/>
      </w:pPr>
      <w:r>
        <w:t>[Explain the educational or scholarly problem, what is already known, the gap addressed by this study, and why the question matters for Islamic education. End with the research aim or question.]</w:t>
      </w:r>
    </w:p>
    <w:p>
      <w:pPr>
        <w:pStyle w:val="Heading1"/>
      </w:pPr>
      <w:r>
        <w:t>2 Literature Review and Conceptual Framework</w:t>
      </w:r>
    </w:p>
    <w:p>
      <w:pPr>
        <w:pStyle w:val="ILMIPlaceholder"/>
      </w:pPr>
      <w:r>
        <w:t>[Present the concepts and relevant research that support the study. Define key terms, compare the most relevant findings, and explain the framework or propositions where applicable. Use the same citation style throughout.]</w:t>
      </w:r>
    </w:p>
    <w:p>
      <w:pPr>
        <w:pStyle w:val="Heading1"/>
      </w:pPr>
      <w:r>
        <w:t>3 Methods</w:t>
      </w:r>
    </w:p>
    <w:p>
      <w:pPr>
        <w:pStyle w:val="Heading2"/>
      </w:pPr>
      <w:r>
        <w:t>3.1 Research design and setting</w:t>
      </w:r>
    </w:p>
    <w:p>
      <w:pPr>
        <w:pStyle w:val="ILMIPlaceholder"/>
      </w:pPr>
      <w:r>
        <w:t>[Describe the design, context, participants or sources, and sampling or selection criteria. For conceptual and review papers, explain the analytical approach and source selection instead.]</w:t>
      </w:r>
    </w:p>
    <w:p>
      <w:pPr>
        <w:pStyle w:val="Heading2"/>
      </w:pPr>
      <w:r>
        <w:t>3.2 Data collection and analysis</w:t>
      </w:r>
    </w:p>
    <w:p>
      <w:pPr>
        <w:pStyle w:val="ILMIPlaceholder"/>
      </w:pPr>
      <w:r>
        <w:t>[Describe instruments or materials, procedures, analysis steps, and measures used to support credibility, validity, or trustworthiness. Include ethics approval and consent information when applicable.]</w:t>
      </w:r>
    </w:p>
    <w:p>
      <w:pPr>
        <w:pStyle w:val="Heading1"/>
      </w:pPr>
      <w:r>
        <w:t>4 Results</w:t>
      </w:r>
    </w:p>
    <w:p>
      <w:pPr>
        <w:pStyle w:val="ILMIPlaceholder"/>
        <w:keepNext/>
      </w:pPr>
      <w:r>
        <w:t>[Report the findings in the order of the research questions. Give concrete evidence and refer to each table or figure in the text. Avoid repeating every table entry verbatim.]</w:t>
      </w:r>
    </w:p>
    <w:p>
      <w:pPr>
        <w:pStyle w:val="ILMICaption"/>
      </w:pPr>
      <w:r>
        <w:rPr>
          <w:b/>
        </w:rPr>
        <w:t xml:space="preserve">Table 1. </w:t>
      </w:r>
      <w:r>
        <w:t>[Descriptive title of the table]</w:t>
      </w:r>
    </w:p>
    <w:tbl>
      <w:tblPr>
        <w:tblW w:type="auto" w:w="0"/>
        <w:jc w:val="center"/>
        <w:tblLayout w:type="fixed"/>
        <w:tblLook w:firstColumn="1" w:firstRow="1" w:lastColumn="0" w:lastRow="0" w:noHBand="0" w:noVBand="1" w:val="04A0"/>
      </w:tblPr>
      <w:tblGrid>
        <w:gridCol w:w="3024"/>
        <w:gridCol w:w="3024"/>
        <w:gridCol w:w="3024"/>
      </w:tblGrid>
      <w:tr>
        <w:trPr>
          <w:cantSplit/>
        </w:trPr>
        <w:tc>
          <w:tcPr>
            <w:tcW w:type="dxa" w:w="2324"/>
            <w:vAlign w:val="center"/>
            <w:tcBorders>
              <w:top w:val="single" w:sz="4" w:color="D9D9D9"/>
              <w:left w:val="single" w:sz="4" w:color="D9D9D9"/>
              <w:bottom w:val="single" w:sz="4" w:color="D9D9D9"/>
              <w:right w:val="single" w:sz="4" w:color="D9D9D9"/>
            </w:tcBorders>
            <w:tcMar>
              <w:top w:w="90" w:type="dxa"/>
              <w:start w:w="115" w:type="dxa"/>
              <w:bottom w:w="90" w:type="dxa"/>
              <w:end w:w="115" w:type="dxa"/>
            </w:tcMar>
            <w:shd w:fill="EAE4EF"/>
          </w:tcPr>
          <w:p>
            <w:pPr>
              <w:keepNext/>
            </w:pPr>
            <w:r>
              <w:rPr>
                <w:b/>
                <w:sz w:val="18"/>
              </w:rPr>
              <w:t>Variable or theme</w:t>
            </w:r>
          </w:p>
        </w:tc>
        <w:tc>
          <w:tcPr>
            <w:tcW w:type="dxa" w:w="2835"/>
            <w:vAlign w:val="center"/>
            <w:tcBorders>
              <w:top w:val="single" w:sz="4" w:color="D9D9D9"/>
              <w:left w:val="single" w:sz="4" w:color="D9D9D9"/>
              <w:bottom w:val="single" w:sz="4" w:color="D9D9D9"/>
              <w:right w:val="single" w:sz="4" w:color="D9D9D9"/>
            </w:tcBorders>
            <w:tcMar>
              <w:top w:w="90" w:type="dxa"/>
              <w:start w:w="115" w:type="dxa"/>
              <w:bottom w:w="90" w:type="dxa"/>
              <w:end w:w="115" w:type="dxa"/>
            </w:tcMar>
            <w:shd w:fill="EAE4EF"/>
          </w:tcPr>
          <w:p>
            <w:pPr>
              <w:keepNext/>
            </w:pPr>
            <w:r>
              <w:rPr>
                <w:b/>
                <w:sz w:val="18"/>
              </w:rPr>
              <w:t>Measure or evidence</w:t>
            </w:r>
          </w:p>
        </w:tc>
        <w:tc>
          <w:tcPr>
            <w:tcW w:type="dxa" w:w="3912"/>
            <w:vAlign w:val="center"/>
            <w:tcBorders>
              <w:top w:val="single" w:sz="4" w:color="D9D9D9"/>
              <w:left w:val="single" w:sz="4" w:color="D9D9D9"/>
              <w:bottom w:val="single" w:sz="4" w:color="D9D9D9"/>
              <w:right w:val="single" w:sz="4" w:color="D9D9D9"/>
            </w:tcBorders>
            <w:tcMar>
              <w:top w:w="90" w:type="dxa"/>
              <w:start w:w="115" w:type="dxa"/>
              <w:bottom w:w="90" w:type="dxa"/>
              <w:end w:w="115" w:type="dxa"/>
            </w:tcMar>
            <w:shd w:fill="EAE4EF"/>
          </w:tcPr>
          <w:p>
            <w:pPr>
              <w:keepNext/>
            </w:pPr>
            <w:r>
              <w:rPr>
                <w:b/>
                <w:sz w:val="18"/>
              </w:rPr>
              <w:t>Result or interpretation</w:t>
            </w:r>
          </w:p>
        </w:tc>
      </w:tr>
      <w:tr>
        <w:trPr>
          <w:cantSplit/>
        </w:trPr>
        <w:tc>
          <w:tcPr>
            <w:tcW w:type="dxa" w:w="2324"/>
            <w:vAlign w:val="center"/>
            <w:tcBorders>
              <w:top w:val="single" w:sz="4" w:color="D9D9D9"/>
              <w:left w:val="single" w:sz="4" w:color="D9D9D9"/>
              <w:bottom w:val="single" w:sz="4" w:color="D9D9D9"/>
              <w:right w:val="single" w:sz="4" w:color="D9D9D9"/>
            </w:tcBorders>
            <w:tcMar>
              <w:top w:w="90" w:type="dxa"/>
              <w:start w:w="115" w:type="dxa"/>
              <w:bottom w:w="90" w:type="dxa"/>
              <w:end w:w="115" w:type="dxa"/>
            </w:tcMar>
          </w:tcPr>
          <w:p>
            <w:pPr>
              <w:keepNext/>
            </w:pPr>
            <w:r>
              <w:rPr>
                <w:color w:val="595959"/>
                <w:sz w:val="18"/>
              </w:rPr>
              <w:t>[Replace with study data]</w:t>
            </w:r>
          </w:p>
        </w:tc>
        <w:tc>
          <w:tcPr>
            <w:tcW w:type="dxa" w:w="2835"/>
            <w:vAlign w:val="center"/>
            <w:tcBorders>
              <w:top w:val="single" w:sz="4" w:color="D9D9D9"/>
              <w:left w:val="single" w:sz="4" w:color="D9D9D9"/>
              <w:bottom w:val="single" w:sz="4" w:color="D9D9D9"/>
              <w:right w:val="single" w:sz="4" w:color="D9D9D9"/>
            </w:tcBorders>
            <w:tcMar>
              <w:top w:w="90" w:type="dxa"/>
              <w:start w:w="115" w:type="dxa"/>
              <w:bottom w:w="90" w:type="dxa"/>
              <w:end w:w="115" w:type="dxa"/>
            </w:tcMar>
          </w:tcPr>
          <w:p>
            <w:pPr>
              <w:keepNext/>
            </w:pPr>
            <w:r>
              <w:rPr>
                <w:color w:val="595959"/>
                <w:sz w:val="18"/>
              </w:rPr>
              <w:t>[Replace with study data]</w:t>
            </w:r>
          </w:p>
        </w:tc>
        <w:tc>
          <w:tcPr>
            <w:tcW w:type="dxa" w:w="3912"/>
            <w:vAlign w:val="center"/>
            <w:tcBorders>
              <w:top w:val="single" w:sz="4" w:color="D9D9D9"/>
              <w:left w:val="single" w:sz="4" w:color="D9D9D9"/>
              <w:bottom w:val="single" w:sz="4" w:color="D9D9D9"/>
              <w:right w:val="single" w:sz="4" w:color="D9D9D9"/>
            </w:tcBorders>
            <w:tcMar>
              <w:top w:w="90" w:type="dxa"/>
              <w:start w:w="115" w:type="dxa"/>
              <w:bottom w:w="90" w:type="dxa"/>
              <w:end w:w="115" w:type="dxa"/>
            </w:tcMar>
          </w:tcPr>
          <w:p>
            <w:pPr>
              <w:keepNext/>
            </w:pPr>
            <w:r>
              <w:rPr>
                <w:color w:val="595959"/>
                <w:sz w:val="18"/>
              </w:rPr>
              <w:t>[Replace with study data]</w:t>
            </w:r>
          </w:p>
        </w:tc>
      </w:tr>
      <w:tr>
        <w:trPr>
          <w:cantSplit/>
        </w:trPr>
        <w:tc>
          <w:tcPr>
            <w:tcW w:type="dxa" w:w="2324"/>
            <w:vAlign w:val="center"/>
            <w:tcBorders>
              <w:top w:val="single" w:sz="4" w:color="D9D9D9"/>
              <w:left w:val="single" w:sz="4" w:color="D9D9D9"/>
              <w:bottom w:val="single" w:sz="4" w:color="D9D9D9"/>
              <w:right w:val="single" w:sz="4" w:color="D9D9D9"/>
            </w:tcBorders>
            <w:tcMar>
              <w:top w:w="90" w:type="dxa"/>
              <w:start w:w="115" w:type="dxa"/>
              <w:bottom w:w="90" w:type="dxa"/>
              <w:end w:w="115" w:type="dxa"/>
            </w:tcMar>
            <w:shd w:fill="FAF9FB"/>
          </w:tcPr>
          <w:p>
            <w:r>
              <w:rPr>
                <w:color w:val="595959"/>
                <w:sz w:val="18"/>
              </w:rPr>
              <w:t>[Replace with study data]</w:t>
            </w:r>
          </w:p>
        </w:tc>
        <w:tc>
          <w:tcPr>
            <w:tcW w:type="dxa" w:w="2835"/>
            <w:vAlign w:val="center"/>
            <w:tcBorders>
              <w:top w:val="single" w:sz="4" w:color="D9D9D9"/>
              <w:left w:val="single" w:sz="4" w:color="D9D9D9"/>
              <w:bottom w:val="single" w:sz="4" w:color="D9D9D9"/>
              <w:right w:val="single" w:sz="4" w:color="D9D9D9"/>
            </w:tcBorders>
            <w:tcMar>
              <w:top w:w="90" w:type="dxa"/>
              <w:start w:w="115" w:type="dxa"/>
              <w:bottom w:w="90" w:type="dxa"/>
              <w:end w:w="115" w:type="dxa"/>
            </w:tcMar>
            <w:shd w:fill="FAF9FB"/>
          </w:tcPr>
          <w:p>
            <w:r>
              <w:rPr>
                <w:color w:val="595959"/>
                <w:sz w:val="18"/>
              </w:rPr>
              <w:t>[Replace with study data]</w:t>
            </w:r>
          </w:p>
        </w:tc>
        <w:tc>
          <w:tcPr>
            <w:tcW w:type="dxa" w:w="3912"/>
            <w:vAlign w:val="center"/>
            <w:tcBorders>
              <w:top w:val="single" w:sz="4" w:color="D9D9D9"/>
              <w:left w:val="single" w:sz="4" w:color="D9D9D9"/>
              <w:bottom w:val="single" w:sz="4" w:color="D9D9D9"/>
              <w:right w:val="single" w:sz="4" w:color="D9D9D9"/>
            </w:tcBorders>
            <w:tcMar>
              <w:top w:w="90" w:type="dxa"/>
              <w:start w:w="115" w:type="dxa"/>
              <w:bottom w:w="90" w:type="dxa"/>
              <w:end w:w="115" w:type="dxa"/>
            </w:tcMar>
            <w:shd w:fill="FAF9FB"/>
          </w:tcPr>
          <w:p>
            <w:r>
              <w:rPr>
                <w:color w:val="595959"/>
                <w:sz w:val="18"/>
              </w:rPr>
              <w:t>[Replace with study data]</w:t>
            </w:r>
          </w:p>
        </w:tc>
      </w:tr>
    </w:tbl>
    <w:p>
      <w:pPr>
        <w:pStyle w:val="ILMISmall"/>
        <w:spacing w:before="60" w:after="160"/>
      </w:pPr>
      <w:r>
        <w:t>Note. [Define abbreviations and indicate a data source if needed.]</w:t>
      </w:r>
    </w:p>
    <w:p>
      <w:pPr>
        <w:pStyle w:val="ILMIPlaceholder"/>
        <w:spacing w:before="100" w:after="40"/>
        <w:jc w:val="center"/>
      </w:pPr>
      <w:r>
        <w:t>[Insert a legible figure here, if applicable]</w:t>
      </w:r>
    </w:p>
    <w:p>
      <w:pPr>
        <w:pStyle w:val="ILMICaption"/>
        <w:keepNext w:val="0"/>
      </w:pPr>
      <w:r>
        <w:rPr>
          <w:b/>
        </w:rPr>
        <w:t xml:space="preserve">Figure 1. </w:t>
      </w:r>
      <w:r>
        <w:t>[Describe the figure and define symbols where needed.]</w:t>
      </w:r>
    </w:p>
    <w:p>
      <w:pPr>
        <w:pStyle w:val="Heading1"/>
      </w:pPr>
      <w:r>
        <w:t>5 Discussion</w:t>
      </w:r>
    </w:p>
    <w:p>
      <w:pPr>
        <w:pStyle w:val="ILMIPlaceholder"/>
      </w:pPr>
      <w:r>
        <w:t>[Interpret the main findings in relation to the research question and prior studies. Explain their implications for Islamic learning, modernization, policy, or practice. Address limitations and distinguish evidence from interpretation.]</w:t>
      </w:r>
    </w:p>
    <w:p>
      <w:pPr>
        <w:pStyle w:val="Heading1"/>
      </w:pPr>
      <w:r>
        <w:t>6 Conclusion</w:t>
      </w:r>
    </w:p>
    <w:p>
      <w:pPr>
        <w:pStyle w:val="ILMIPlaceholder"/>
      </w:pPr>
      <w:r>
        <w:t>[State the answer to the research question, the contribution, and one or two implications. Do not introduce new data or claims that were not discussed in the paper.]</w:t>
      </w:r>
    </w:p>
    <w:p>
      <w:pPr>
        <w:pStyle w:val="Heading1"/>
      </w:pPr>
      <w:r>
        <w:t>Acknowledgments</w:t>
      </w:r>
    </w:p>
    <w:p>
      <w:pPr>
        <w:pStyle w:val="ILMIPlaceholder"/>
      </w:pPr>
      <w:r>
        <w:t>[Name non-author contributors or support, if applicable; otherwise remove this section.]</w:t>
      </w:r>
    </w:p>
    <w:p>
      <w:pPr>
        <w:pStyle w:val="Heading1"/>
      </w:pPr>
      <w:r>
        <w:t>Funding</w:t>
      </w:r>
    </w:p>
    <w:p>
      <w:pPr>
        <w:pStyle w:val="ILMIPlaceholder"/>
      </w:pPr>
      <w:r>
        <w:t>[Name the funder and grant number, or state that the study received no external funding.]</w:t>
      </w:r>
    </w:p>
    <w:p>
      <w:pPr>
        <w:pStyle w:val="Heading1"/>
      </w:pPr>
      <w:r>
        <w:t>Conflict of Interest</w:t>
      </w:r>
    </w:p>
    <w:p>
      <w:pPr>
        <w:pStyle w:val="ILMIPlaceholder"/>
      </w:pPr>
      <w:r>
        <w:t>[Disclose relevant conflicts, or state that the authors declare none.]</w:t>
      </w:r>
    </w:p>
    <w:p>
      <w:pPr>
        <w:pStyle w:val="Heading1"/>
      </w:pPr>
      <w:r>
        <w:t>Data Availability</w:t>
      </w:r>
    </w:p>
    <w:p>
      <w:pPr>
        <w:pStyle w:val="ILMIPlaceholder"/>
      </w:pPr>
      <w:r>
        <w:t>[Explain where supporting data can be accessed and any justified restrictions, if applicable.]</w:t>
      </w:r>
    </w:p>
    <w:p>
      <w:pPr>
        <w:pStyle w:val="Heading1"/>
      </w:pPr>
      <w:r>
        <w:t>References</w:t>
      </w:r>
    </w:p>
    <w:p>
      <w:pPr>
        <w:pStyle w:val="ILMIPlaceholder"/>
      </w:pPr>
      <w:r>
        <w:t>[List only works cited in the manuscript. Check author names, years, titles, page numbers, and DOI or URL information for accuracy. Apply one citation style consistently and remove these instructions.]</w:t>
      </w:r>
    </w:p>
    <w:p>
      <w:pPr>
        <w:pStyle w:val="ILMISmall"/>
        <w:spacing w:before="160"/>
      </w:pPr>
      <w:r>
        <w:t>Replace every bracketed field before submission. Remove unused sections, tables, and figures.</w:t>
      </w:r>
    </w:p>
    <w:sectPr w:rsidR="00FC693F" w:rsidRPr="0006063C" w:rsidSect="00034616">
      <w:headerReference w:type="default" r:id="rId9"/>
      <w:footerReference w:type="default" r:id="rId10"/>
      <w:footerReference w:type="first" r:id="rId11"/>
      <w:pgSz w:w="11906" w:h="16838"/>
      <w:pgMar w:top="1361" w:right="1417" w:bottom="1304" w:left="1417" w:header="624" w:footer="62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fldSimple w:instr="PAGE"/>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Times New Roman" w:hAnsi="Times New Roman"/>
        <w:color w:val="595959"/>
        <w:sz w:val="16"/>
      </w:rPr>
      <w:t>ILMI  |  Islamic Learning, Modernization and Innovation Journal</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line="276" w:lineRule="auto" w:after="120"/>
      <w:jc w:val="both"/>
    </w:pPr>
    <w:rPr>
      <w:rFonts w:ascii="Times New Roman" w:hAnsi="Times New Roman" w:cs="Times New Roman" w:eastAsia="Times New Roman"/>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60" w:after="100"/>
      <w:outlineLvl w:val="0"/>
    </w:pPr>
    <w:rPr>
      <w:rFonts w:cstheme="majorBidi" w:ascii="Times New Roman" w:hAnsi="Times New Roman" w:cs="Times New Roman" w:eastAsia="Times New Roman"/>
      <w:b/>
      <w:bCs/>
      <w:color w:val="000000"/>
      <w:sz w:val="24"/>
      <w:szCs w:val="28"/>
    </w:rPr>
  </w:style>
  <w:style w:type="paragraph" w:styleId="Heading2">
    <w:name w:val="heading 2"/>
    <w:basedOn w:val="Normal"/>
    <w:next w:val="Normal"/>
    <w:link w:val="Heading2Char"/>
    <w:uiPriority w:val="9"/>
    <w:unhideWhenUsed/>
    <w:qFormat/>
    <w:rsid w:val="00FC693F"/>
    <w:pPr>
      <w:keepNext/>
      <w:keepLines/>
      <w:spacing w:before="160" w:after="60"/>
      <w:outlineLvl w:val="1"/>
    </w:pPr>
    <w:rPr>
      <w:rFonts w:cstheme="majorBidi" w:ascii="Times New Roman" w:hAnsi="Times New Roman" w:cs="Times New Roman" w:eastAsia="Times New Roman"/>
      <w:b/>
      <w:bCs/>
      <w:color w:val="000000"/>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200" w:line="240" w:lineRule="auto" w:before="140"/>
      <w:contextualSpacing/>
      <w:jc w:val="center"/>
    </w:pPr>
    <w:rPr>
      <w:rFonts w:cstheme="majorBidi" w:ascii="Times New Roman" w:hAnsi="Times New Roman" w:cs="Times New Roman" w:eastAsia="Times New Roman"/>
      <w:b/>
      <w:color w:val="000000"/>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ILMISmall">
    <w:name w:val="ILMI Small"/>
    <w:basedOn w:val="Normal"/>
    <w:pPr>
      <w:spacing w:after="100"/>
    </w:pPr>
    <w:rPr>
      <w:rFonts w:ascii="Times New Roman" w:hAnsi="Times New Roman" w:cs="Times New Roman" w:eastAsia="Times New Roman"/>
      <w:color w:val="595959"/>
      <w:sz w:val="18"/>
    </w:rPr>
  </w:style>
  <w:style w:type="paragraph" w:customStyle="1" w:styleId="ILMIPlaceholder">
    <w:name w:val="ILMI Placeholder"/>
    <w:basedOn w:val="Normal"/>
    <w:pPr>
      <w:spacing w:after="100" w:line="269" w:lineRule="auto"/>
    </w:pPr>
    <w:rPr>
      <w:rFonts w:ascii="Times New Roman" w:hAnsi="Times New Roman" w:cs="Times New Roman" w:eastAsia="Times New Roman"/>
      <w:i/>
      <w:color w:val="595959"/>
      <w:sz w:val="21"/>
    </w:rPr>
  </w:style>
  <w:style w:type="paragraph" w:customStyle="1" w:styleId="ILMICaption">
    <w:name w:val="ILMI Caption"/>
    <w:basedOn w:val="Normal"/>
    <w:pPr>
      <w:keepNext/>
      <w:spacing w:after="100" w:before="100"/>
    </w:pPr>
    <w:rPr>
      <w:rFonts w:ascii="Times New Roman" w:hAnsi="Times New Roman" w:cs="Times New Roman" w:eastAsia="Times New Roman"/>
      <w:color w:val="000000"/>
      <w:sz w:val="19"/>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